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BFF" w:rsidRPr="00192BFF" w:rsidRDefault="00192BFF" w:rsidP="00192BFF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92BF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BFF" w:rsidRPr="00192BFF" w:rsidRDefault="00192BFF" w:rsidP="00192BFF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2BFF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192BFF" w:rsidRPr="00192BFF" w:rsidRDefault="00192BFF" w:rsidP="00192BFF">
      <w:pPr>
        <w:pStyle w:val="a9"/>
        <w:ind w:firstLine="709"/>
        <w:jc w:val="center"/>
        <w:rPr>
          <w:rFonts w:cs="Times New Roman"/>
          <w:b/>
          <w:szCs w:val="28"/>
        </w:rPr>
      </w:pPr>
      <w:r w:rsidRPr="00192BFF">
        <w:rPr>
          <w:rFonts w:cs="Times New Roman"/>
          <w:b/>
          <w:szCs w:val="28"/>
        </w:rPr>
        <w:t>ВІННИЦЬКА ОБЛАСТЬ</w:t>
      </w:r>
    </w:p>
    <w:p w:rsidR="00192BFF" w:rsidRPr="00192BFF" w:rsidRDefault="00192BFF" w:rsidP="00192BFF">
      <w:pPr>
        <w:pStyle w:val="a9"/>
        <w:ind w:firstLine="709"/>
        <w:jc w:val="center"/>
        <w:rPr>
          <w:rFonts w:cs="Times New Roman"/>
          <w:b/>
          <w:szCs w:val="28"/>
        </w:rPr>
      </w:pPr>
      <w:r w:rsidRPr="00192BFF">
        <w:rPr>
          <w:rFonts w:cs="Times New Roman"/>
          <w:b/>
          <w:szCs w:val="28"/>
        </w:rPr>
        <w:t>ВІННИЦЬКИЙ РАЙОН</w:t>
      </w:r>
    </w:p>
    <w:p w:rsidR="00192BFF" w:rsidRPr="00192BFF" w:rsidRDefault="00192BFF" w:rsidP="00192BFF">
      <w:pPr>
        <w:pStyle w:val="a9"/>
        <w:ind w:firstLine="709"/>
        <w:jc w:val="center"/>
        <w:rPr>
          <w:rFonts w:cs="Times New Roman"/>
          <w:b/>
          <w:szCs w:val="28"/>
        </w:rPr>
      </w:pPr>
      <w:r w:rsidRPr="00192BFF">
        <w:rPr>
          <w:rFonts w:cs="Times New Roman"/>
          <w:b/>
          <w:szCs w:val="28"/>
        </w:rPr>
        <w:t>ПОГРЕБИЩЕНСЬКА МІСЬКА РАДА</w:t>
      </w:r>
    </w:p>
    <w:p w:rsidR="00192BFF" w:rsidRPr="00192BFF" w:rsidRDefault="00192BFF" w:rsidP="00192B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2BFF" w:rsidRPr="00192BFF" w:rsidRDefault="00192BFF" w:rsidP="00192B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92BFF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192BFF">
        <w:rPr>
          <w:rFonts w:ascii="Times New Roman" w:hAnsi="Times New Roman" w:cs="Times New Roman"/>
          <w:b/>
          <w:sz w:val="28"/>
          <w:szCs w:val="28"/>
        </w:rPr>
        <w:t>ІШЕННЯ №</w:t>
      </w:r>
      <w:r w:rsidR="00BC3CB0">
        <w:rPr>
          <w:rFonts w:ascii="Times New Roman" w:hAnsi="Times New Roman" w:cs="Times New Roman"/>
          <w:b/>
          <w:sz w:val="28"/>
          <w:szCs w:val="28"/>
        </w:rPr>
        <w:t xml:space="preserve"> 800</w:t>
      </w:r>
    </w:p>
    <w:p w:rsidR="00192BFF" w:rsidRPr="00192BFF" w:rsidRDefault="00192BFF" w:rsidP="00192B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2BFF" w:rsidRPr="00192BFF" w:rsidRDefault="00BC3CB0" w:rsidP="00192BF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192BFF" w:rsidRPr="00192BFF">
        <w:rPr>
          <w:rFonts w:ascii="Times New Roman" w:hAnsi="Times New Roman" w:cs="Times New Roman"/>
          <w:sz w:val="28"/>
          <w:szCs w:val="28"/>
        </w:rPr>
        <w:t xml:space="preserve"> серпня 2023 року</w:t>
      </w:r>
      <w:r w:rsidR="00192BFF" w:rsidRPr="00192BFF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="00192BFF" w:rsidRPr="00192BFF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192BFF" w:rsidRPr="00192BFF">
        <w:rPr>
          <w:rFonts w:ascii="Times New Roman" w:hAnsi="Times New Roman" w:cs="Times New Roman"/>
          <w:sz w:val="28"/>
          <w:szCs w:val="28"/>
        </w:rPr>
        <w:t>. Погребище</w:t>
      </w:r>
      <w:r w:rsidR="00192BFF" w:rsidRPr="00192BFF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46</w:t>
      </w:r>
      <w:r w:rsidR="00192BFF" w:rsidRPr="00192BFF">
        <w:rPr>
          <w:rFonts w:ascii="Times New Roman" w:hAnsi="Times New Roman" w:cs="Times New Roman"/>
          <w:sz w:val="28"/>
          <w:szCs w:val="28"/>
        </w:rPr>
        <w:t xml:space="preserve"> сесія 8 скликання</w:t>
      </w:r>
    </w:p>
    <w:p w:rsidR="00263191" w:rsidRDefault="00263191" w:rsidP="00192B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3191" w:rsidRDefault="00263191" w:rsidP="00192B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117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D04D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заміну сторони в договорах на користування та господарське відання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складовими Єдиної </w:t>
      </w:r>
      <w:r w:rsidR="009C66E6">
        <w:rPr>
          <w:rFonts w:ascii="Times New Roman" w:hAnsi="Times New Roman" w:cs="Times New Roman"/>
          <w:b/>
          <w:sz w:val="28"/>
          <w:szCs w:val="28"/>
          <w:lang w:val="uk-UA"/>
        </w:rPr>
        <w:t>газотранспортної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системи</w:t>
      </w:r>
      <w:r w:rsidR="00D04D33">
        <w:rPr>
          <w:rFonts w:ascii="Times New Roman" w:hAnsi="Times New Roman" w:cs="Times New Roman"/>
          <w:b/>
          <w:sz w:val="28"/>
          <w:szCs w:val="28"/>
          <w:lang w:val="uk-UA"/>
        </w:rPr>
        <w:t>, що розміщені на території Погребищенської територіальної громади</w:t>
      </w:r>
    </w:p>
    <w:p w:rsidR="00192BFF" w:rsidRPr="00D2117C" w:rsidRDefault="00192BFF" w:rsidP="00192B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3191" w:rsidRPr="004F56A1" w:rsidRDefault="00263191" w:rsidP="00192BF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2117C">
        <w:rPr>
          <w:rFonts w:ascii="Times New Roman" w:hAnsi="Times New Roman" w:cs="Times New Roman"/>
          <w:sz w:val="28"/>
          <w:szCs w:val="28"/>
          <w:lang w:val="uk-UA"/>
        </w:rPr>
        <w:t>Відповідно до 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.512-514 Цивільного кодексу України, ст. 136 Господарського кодексу </w:t>
      </w:r>
      <w:r w:rsidRPr="00D2117C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>, ст. 37 Закону України</w:t>
      </w:r>
      <w:r w:rsidRPr="00D2117C">
        <w:rPr>
          <w:rFonts w:ascii="Times New Roman" w:hAnsi="Times New Roman" w:cs="Times New Roman"/>
          <w:sz w:val="28"/>
          <w:szCs w:val="28"/>
          <w:lang w:val="uk-UA"/>
        </w:rPr>
        <w:t xml:space="preserve"> «Про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ринок природного газу </w:t>
      </w:r>
      <w:r w:rsidRPr="00D2117C">
        <w:rPr>
          <w:rFonts w:ascii="Times New Roman" w:hAnsi="Times New Roman" w:cs="Times New Roman"/>
          <w:sz w:val="28"/>
          <w:szCs w:val="28"/>
          <w:lang w:val="uk-UA"/>
        </w:rPr>
        <w:t>Україн</w:t>
      </w:r>
      <w:r>
        <w:rPr>
          <w:rFonts w:ascii="Times New Roman" w:hAnsi="Times New Roman" w:cs="Times New Roman"/>
          <w:sz w:val="28"/>
          <w:szCs w:val="28"/>
          <w:lang w:val="uk-UA"/>
        </w:rPr>
        <w:t>и»</w:t>
      </w:r>
      <w:r w:rsidRPr="00D2117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ст.26 Закону України</w:t>
      </w:r>
      <w:r w:rsidRPr="00D2117C">
        <w:rPr>
          <w:rFonts w:ascii="Times New Roman" w:hAnsi="Times New Roman" w:cs="Times New Roman"/>
          <w:sz w:val="28"/>
          <w:szCs w:val="28"/>
          <w:lang w:val="uk-UA"/>
        </w:rPr>
        <w:t xml:space="preserve"> «Про </w:t>
      </w:r>
      <w:r>
        <w:rPr>
          <w:rFonts w:ascii="Times New Roman" w:hAnsi="Times New Roman" w:cs="Times New Roman"/>
          <w:sz w:val="28"/>
          <w:szCs w:val="28"/>
          <w:lang w:val="uk-UA"/>
        </w:rPr>
        <w:t>місцеве самоврядування в Україні»,</w:t>
      </w:r>
      <w:r w:rsidR="00D04D33">
        <w:rPr>
          <w:rFonts w:ascii="Times New Roman" w:hAnsi="Times New Roman" w:cs="Times New Roman"/>
          <w:sz w:val="28"/>
          <w:szCs w:val="28"/>
          <w:lang w:val="uk-UA"/>
        </w:rPr>
        <w:t xml:space="preserve"> постанови Кабінету </w:t>
      </w:r>
      <w:r w:rsidR="004F56A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D04D33">
        <w:rPr>
          <w:rFonts w:ascii="Times New Roman" w:hAnsi="Times New Roman" w:cs="Times New Roman"/>
          <w:sz w:val="28"/>
          <w:szCs w:val="28"/>
          <w:lang w:val="uk-UA"/>
        </w:rPr>
        <w:t xml:space="preserve">іністрів України №747 від 25.05.1998р. зі змінами та доповненнями, внесеними постановою Кабінету </w:t>
      </w:r>
      <w:r w:rsidR="004F56A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D04D33">
        <w:rPr>
          <w:rFonts w:ascii="Times New Roman" w:hAnsi="Times New Roman" w:cs="Times New Roman"/>
          <w:sz w:val="28"/>
          <w:szCs w:val="28"/>
          <w:lang w:val="uk-UA"/>
        </w:rPr>
        <w:t xml:space="preserve">іністрів України №95 </w:t>
      </w:r>
      <w:r w:rsidR="00705BCD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4F56A1">
        <w:rPr>
          <w:rStyle w:val="rvts0"/>
          <w:rFonts w:ascii="Times New Roman" w:hAnsi="Times New Roman" w:cs="Times New Roman"/>
          <w:sz w:val="28"/>
          <w:szCs w:val="28"/>
          <w:lang w:val="uk-UA"/>
        </w:rPr>
        <w:t xml:space="preserve">зі змінами </w:t>
      </w:r>
      <w:r w:rsidR="00705BCD">
        <w:rPr>
          <w:rStyle w:val="rvts0"/>
          <w:rFonts w:ascii="Times New Roman" w:hAnsi="Times New Roman" w:cs="Times New Roman"/>
          <w:sz w:val="28"/>
          <w:szCs w:val="28"/>
          <w:lang w:val="uk-UA"/>
        </w:rPr>
        <w:t>і</w:t>
      </w:r>
      <w:r w:rsidR="004F56A1">
        <w:rPr>
          <w:rStyle w:val="rvts0"/>
          <w:rFonts w:ascii="Times New Roman" w:hAnsi="Times New Roman" w:cs="Times New Roman"/>
          <w:sz w:val="28"/>
          <w:szCs w:val="28"/>
          <w:lang w:val="uk-UA"/>
        </w:rPr>
        <w:t xml:space="preserve"> доповненнями, внесеними </w:t>
      </w:r>
      <w:r w:rsidR="004F56A1">
        <w:rPr>
          <w:rFonts w:ascii="Times New Roman" w:hAnsi="Times New Roman" w:cs="Times New Roman"/>
          <w:sz w:val="28"/>
          <w:szCs w:val="28"/>
          <w:lang w:val="uk-UA"/>
        </w:rPr>
        <w:t xml:space="preserve">постановою </w:t>
      </w:r>
      <w:r w:rsidR="004F56A1" w:rsidRPr="00102850">
        <w:rPr>
          <w:rStyle w:val="rvts0"/>
          <w:rFonts w:ascii="Times New Roman" w:hAnsi="Times New Roman" w:cs="Times New Roman"/>
          <w:sz w:val="28"/>
          <w:szCs w:val="28"/>
          <w:lang w:val="uk-UA"/>
        </w:rPr>
        <w:t>Кабінету Міністрів України</w:t>
      </w:r>
      <w:r w:rsidR="004F56A1">
        <w:rPr>
          <w:rStyle w:val="rvts0"/>
          <w:rFonts w:ascii="Times New Roman" w:hAnsi="Times New Roman" w:cs="Times New Roman"/>
          <w:sz w:val="28"/>
          <w:szCs w:val="28"/>
          <w:lang w:val="uk-UA"/>
        </w:rPr>
        <w:t xml:space="preserve"> №1335 від 25.11.2022р., </w:t>
      </w:r>
      <w:r>
        <w:rPr>
          <w:rFonts w:ascii="Times New Roman" w:hAnsi="Times New Roman" w:cs="Times New Roman"/>
          <w:sz w:val="28"/>
          <w:szCs w:val="28"/>
          <w:lang w:val="uk-UA"/>
        </w:rPr>
        <w:t>п.1,2 глави 1 розділу ІІІ «Основні правила технічної експлуатації газорозподільної системи» Кодексу газорозподільних систем, затвердженого постановою Національної комісії, що здійснює державне регулювання у сферах енергетики та комунальних послуг</w:t>
      </w:r>
      <w:r w:rsidR="00D04D33">
        <w:rPr>
          <w:rFonts w:ascii="Times New Roman" w:hAnsi="Times New Roman" w:cs="Times New Roman"/>
          <w:sz w:val="28"/>
          <w:szCs w:val="28"/>
          <w:lang w:val="uk-UA"/>
        </w:rPr>
        <w:t xml:space="preserve"> №2494 від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30.09.2015 року, постанови Національної комісії, що здійснює державне регулювання у сферах енергетики та комунальних послуг, від 25.04.2023 № 728 «Про врегулювання окремих питань, пов</w:t>
      </w:r>
      <w:r w:rsidRPr="0074256B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язаних з діяльністю суб</w:t>
      </w:r>
      <w:r w:rsidRPr="0074256B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єктів природних монополій на ринку природного газу під час дії воєнного стану», розглянувши лист АТ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Вінницягаз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» від 03.08.2023р. № 210-Сл-14243-0823, </w:t>
      </w:r>
      <w:r w:rsidRPr="00D2117C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</w:t>
      </w:r>
      <w:r>
        <w:rPr>
          <w:rFonts w:ascii="Times New Roman" w:hAnsi="Times New Roman" w:cs="Times New Roman"/>
          <w:sz w:val="28"/>
          <w:szCs w:val="28"/>
          <w:lang w:val="uk-UA"/>
        </w:rPr>
        <w:t>висновки і рекомендації постійної комісії з питань управління комунальною власністю, роботи промисловості, підприємництва, транспорту і зв</w:t>
      </w:r>
      <w:r w:rsidRPr="0074256B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язку, будівництва, комунального господарства, торгівлі, побутового обслуговування населення, комплексного розвитку та благоустрою населених пунктів, </w:t>
      </w:r>
      <w:r w:rsidRPr="00C86644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  <w:r w:rsidRPr="004F56A1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ВИРІШИЛА:</w:t>
      </w:r>
    </w:p>
    <w:p w:rsidR="00263191" w:rsidRDefault="00263191" w:rsidP="00192B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63191" w:rsidRPr="00705BCD" w:rsidRDefault="00263191" w:rsidP="00192BFF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Надати згоду на заміну сторони</w:t>
      </w:r>
      <w:r w:rsidR="004F56A1">
        <w:rPr>
          <w:rFonts w:ascii="Times New Roman" w:hAnsi="Times New Roman" w:cs="Times New Roman"/>
          <w:sz w:val="28"/>
          <w:szCs w:val="28"/>
          <w:lang w:val="uk-UA"/>
        </w:rPr>
        <w:t xml:space="preserve"> в зобов’язанні за договорами користув</w:t>
      </w:r>
      <w:r w:rsidR="00DB46F1">
        <w:rPr>
          <w:rFonts w:ascii="Times New Roman" w:hAnsi="Times New Roman" w:cs="Times New Roman"/>
          <w:sz w:val="28"/>
          <w:szCs w:val="28"/>
          <w:lang w:val="uk-UA"/>
        </w:rPr>
        <w:t>ання складовими газотранспортної</w:t>
      </w:r>
      <w:bookmarkStart w:id="0" w:name="_GoBack"/>
      <w:bookmarkEnd w:id="0"/>
      <w:r w:rsidR="004F56A1">
        <w:rPr>
          <w:rFonts w:ascii="Times New Roman" w:hAnsi="Times New Roman" w:cs="Times New Roman"/>
          <w:sz w:val="28"/>
          <w:szCs w:val="28"/>
          <w:lang w:val="uk-UA"/>
        </w:rPr>
        <w:t xml:space="preserve"> системи, розміщеними на терито</w:t>
      </w:r>
      <w:r w:rsidR="00705BCD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4F56A1">
        <w:rPr>
          <w:rFonts w:ascii="Times New Roman" w:hAnsi="Times New Roman" w:cs="Times New Roman"/>
          <w:sz w:val="28"/>
          <w:szCs w:val="28"/>
          <w:lang w:val="uk-UA"/>
        </w:rPr>
        <w:t>ії Погребищенської територіальної громади</w:t>
      </w:r>
      <w:r w:rsidR="00705BCD">
        <w:rPr>
          <w:rFonts w:ascii="Times New Roman" w:hAnsi="Times New Roman" w:cs="Times New Roman"/>
          <w:sz w:val="28"/>
          <w:szCs w:val="28"/>
          <w:lang w:val="uk-UA"/>
        </w:rPr>
        <w:t xml:space="preserve"> та укласти тристоронній договір на заміну сторони з  </w:t>
      </w:r>
      <w:r w:rsidRPr="00705BCD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705BCD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Pr="00705BCD">
        <w:rPr>
          <w:rFonts w:ascii="Times New Roman" w:hAnsi="Times New Roman" w:cs="Times New Roman"/>
          <w:sz w:val="28"/>
          <w:szCs w:val="28"/>
          <w:lang w:val="uk-UA"/>
        </w:rPr>
        <w:t xml:space="preserve"> «Оператор газорозподільної системи «</w:t>
      </w:r>
      <w:proofErr w:type="spellStart"/>
      <w:r w:rsidRPr="00705BCD">
        <w:rPr>
          <w:rFonts w:ascii="Times New Roman" w:hAnsi="Times New Roman" w:cs="Times New Roman"/>
          <w:sz w:val="28"/>
          <w:szCs w:val="28"/>
          <w:lang w:val="uk-UA"/>
        </w:rPr>
        <w:t>Вінницягаз</w:t>
      </w:r>
      <w:proofErr w:type="spellEnd"/>
      <w:r w:rsidRPr="00705BCD">
        <w:rPr>
          <w:rFonts w:ascii="Times New Roman" w:hAnsi="Times New Roman" w:cs="Times New Roman"/>
          <w:sz w:val="28"/>
          <w:szCs w:val="28"/>
          <w:lang w:val="uk-UA"/>
        </w:rPr>
        <w:t>», ідентифікаційний код юридичної особи 03338649</w:t>
      </w:r>
      <w:r w:rsidR="004F56A1" w:rsidRPr="00705B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5BCD" w:rsidRPr="00705BCD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705BCD" w:rsidRPr="00102850">
        <w:rPr>
          <w:rFonts w:ascii="Times New Roman" w:hAnsi="Times New Roman" w:cs="Times New Roman"/>
          <w:sz w:val="28"/>
          <w:szCs w:val="28"/>
          <w:lang w:val="uk-UA"/>
        </w:rPr>
        <w:t>ТОВ «Газорозподільні мережі України»</w:t>
      </w:r>
      <w:r w:rsidR="00705BCD" w:rsidRPr="00705BCD">
        <w:rPr>
          <w:rFonts w:ascii="Times New Roman" w:hAnsi="Times New Roman" w:cs="Times New Roman"/>
          <w:sz w:val="28"/>
          <w:szCs w:val="28"/>
          <w:lang w:val="uk-UA"/>
        </w:rPr>
        <w:t xml:space="preserve"> ідентифікаційний код юридичної особи </w:t>
      </w:r>
      <w:r w:rsidR="00705BCD" w:rsidRPr="00102850">
        <w:rPr>
          <w:rStyle w:val="hgkelc"/>
          <w:rFonts w:ascii="Times New Roman" w:hAnsi="Times New Roman" w:cs="Times New Roman"/>
          <w:sz w:val="28"/>
          <w:szCs w:val="28"/>
          <w:lang w:val="uk-UA"/>
        </w:rPr>
        <w:t>44907200</w:t>
      </w:r>
      <w:r w:rsidRPr="00705BCD">
        <w:rPr>
          <w:rFonts w:ascii="Times New Roman" w:hAnsi="Times New Roman" w:cs="Times New Roman"/>
          <w:sz w:val="28"/>
          <w:szCs w:val="28"/>
          <w:lang w:val="uk-UA"/>
        </w:rPr>
        <w:t xml:space="preserve"> у зобов’язаннях, що виникли із: </w:t>
      </w:r>
    </w:p>
    <w:p w:rsidR="00263191" w:rsidRDefault="00263191" w:rsidP="00192BFF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05BCD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Договору на користування складовими Єдиної газотранспортної системи України № 38 від 27.12.2013р.</w:t>
      </w:r>
    </w:p>
    <w:p w:rsidR="00263191" w:rsidRDefault="00263191" w:rsidP="00192BFF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05BCD">
        <w:rPr>
          <w:rFonts w:ascii="Times New Roman" w:hAnsi="Times New Roman" w:cs="Times New Roman"/>
          <w:sz w:val="28"/>
          <w:szCs w:val="28"/>
          <w:lang w:val="uk-UA"/>
        </w:rPr>
        <w:t>Договору на користування складовими Єдиної газотранспортної системи України № 39 від 27.12.2013р.</w:t>
      </w:r>
    </w:p>
    <w:p w:rsidR="00263191" w:rsidRPr="00705BCD" w:rsidRDefault="00263191" w:rsidP="00192BFF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05BCD">
        <w:rPr>
          <w:rFonts w:ascii="Times New Roman" w:hAnsi="Times New Roman" w:cs="Times New Roman"/>
          <w:sz w:val="28"/>
          <w:szCs w:val="28"/>
          <w:lang w:val="uk-UA"/>
        </w:rPr>
        <w:t xml:space="preserve">Договору на користування складовими Єдиної газотранспортної системи України № </w:t>
      </w:r>
      <w:r w:rsidRPr="00705BCD">
        <w:rPr>
          <w:rFonts w:ascii="Times New Roman" w:hAnsi="Times New Roman" w:cs="Times New Roman"/>
          <w:sz w:val="28"/>
          <w:szCs w:val="28"/>
        </w:rPr>
        <w:t>17/154549/</w:t>
      </w:r>
      <w:r w:rsidRPr="00705BCD">
        <w:rPr>
          <w:rFonts w:ascii="Times New Roman" w:hAnsi="Times New Roman" w:cs="Times New Roman"/>
          <w:sz w:val="28"/>
          <w:szCs w:val="28"/>
          <w:lang w:val="uk-UA"/>
        </w:rPr>
        <w:t>Д.100 від 15.05.2015р.</w:t>
      </w:r>
    </w:p>
    <w:p w:rsidR="00263191" w:rsidRDefault="00263191" w:rsidP="00192BFF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63191" w:rsidRDefault="00263191" w:rsidP="00192BFF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Уповноважити міського голову підписати</w:t>
      </w:r>
      <w:r w:rsidR="00705BCD">
        <w:rPr>
          <w:rFonts w:ascii="Times New Roman" w:hAnsi="Times New Roman" w:cs="Times New Roman"/>
          <w:sz w:val="28"/>
          <w:szCs w:val="28"/>
          <w:lang w:val="uk-UA"/>
        </w:rPr>
        <w:t xml:space="preserve"> визначені цим рішенням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Договори заміни сторони за Договорами на господарське відання складовими Єдиної газотранспортної (газорозподільної) системи України, що додаються.</w:t>
      </w:r>
    </w:p>
    <w:p w:rsidR="00263191" w:rsidRDefault="00263191" w:rsidP="00192BFF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63191" w:rsidRDefault="00263191" w:rsidP="00192BFF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з питань управління комунальною власністю, роботи промисловості, підприємництва, транспорту і зв</w:t>
      </w:r>
      <w:r w:rsidRPr="0074256B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М.О.).</w:t>
      </w:r>
    </w:p>
    <w:p w:rsidR="009A0656" w:rsidRDefault="009A0656" w:rsidP="00192BFF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2BFF" w:rsidRDefault="00192BFF" w:rsidP="00192BFF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2BFF" w:rsidRDefault="00192BFF" w:rsidP="00192BFF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972D5" w:rsidRPr="007972D5" w:rsidRDefault="00192BFF" w:rsidP="00192BFF">
      <w:pPr>
        <w:widowControl w:val="0"/>
        <w:suppressAutoHyphens/>
        <w:spacing w:after="0" w:line="240" w:lineRule="auto"/>
        <w:jc w:val="both"/>
        <w:rPr>
          <w:rFonts w:ascii="Arial Unicode MS" w:eastAsia="Arial Unicode MS" w:hAnsi="Arial Unicode MS" w:cs="Arial Unicode MS"/>
          <w:color w:val="000000"/>
          <w:sz w:val="28"/>
          <w:szCs w:val="28"/>
          <w:lang w:val="uk-UA" w:eastAsia="ar-SA"/>
        </w:rPr>
      </w:pP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 w:eastAsia="ar-SA"/>
        </w:rPr>
        <w:t xml:space="preserve">   </w:t>
      </w:r>
      <w:proofErr w:type="spellStart"/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 w:eastAsia="ar-SA"/>
        </w:rPr>
        <w:t>Погребищенський</w:t>
      </w:r>
      <w:proofErr w:type="spellEnd"/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 w:eastAsia="ar-SA"/>
        </w:rPr>
        <w:t xml:space="preserve"> м</w:t>
      </w:r>
      <w:r w:rsidR="007972D5" w:rsidRPr="007972D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 w:eastAsia="ar-SA"/>
        </w:rPr>
        <w:t xml:space="preserve">іський голова                 </w:t>
      </w: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 w:eastAsia="ar-SA"/>
        </w:rPr>
        <w:t xml:space="preserve">           </w:t>
      </w:r>
      <w:r w:rsidR="007972D5" w:rsidRPr="007972D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 w:eastAsia="ar-SA"/>
        </w:rPr>
        <w:t>Сергій ВОЛИНСЬКИЙ</w:t>
      </w:r>
    </w:p>
    <w:p w:rsidR="007972D5" w:rsidRPr="007972D5" w:rsidRDefault="007972D5" w:rsidP="00192BF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972D5" w:rsidRDefault="007972D5" w:rsidP="00192BFF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B0FF8" w:rsidRDefault="008B0FF8" w:rsidP="00192BFF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sectPr w:rsidR="008B0FF8" w:rsidSect="00192BF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4E24830"/>
    <w:multiLevelType w:val="hybridMultilevel"/>
    <w:tmpl w:val="7D8E3B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46EF8"/>
    <w:multiLevelType w:val="hybridMultilevel"/>
    <w:tmpl w:val="E7728CFE"/>
    <w:lvl w:ilvl="0" w:tplc="907C627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9A34A7"/>
    <w:multiLevelType w:val="hybridMultilevel"/>
    <w:tmpl w:val="8730CE8A"/>
    <w:lvl w:ilvl="0" w:tplc="29E81B36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63771469"/>
    <w:multiLevelType w:val="hybridMultilevel"/>
    <w:tmpl w:val="AC5CF8E8"/>
    <w:lvl w:ilvl="0" w:tplc="74B2683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690D5BF2"/>
    <w:multiLevelType w:val="hybridMultilevel"/>
    <w:tmpl w:val="0292E546"/>
    <w:lvl w:ilvl="0" w:tplc="D330846E">
      <w:start w:val="1"/>
      <w:numFmt w:val="decimal"/>
      <w:lvlText w:val="%1."/>
      <w:lvlJc w:val="left"/>
      <w:pPr>
        <w:ind w:left="435" w:hanging="360"/>
      </w:pPr>
      <w:rPr>
        <w:rFonts w:eastAsiaTheme="minorEastAsia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A235A3"/>
    <w:rsid w:val="0000006C"/>
    <w:rsid w:val="00025EE7"/>
    <w:rsid w:val="00050689"/>
    <w:rsid w:val="000554A8"/>
    <w:rsid w:val="0005696B"/>
    <w:rsid w:val="000723C4"/>
    <w:rsid w:val="00096AF3"/>
    <w:rsid w:val="000A57A5"/>
    <w:rsid w:val="000F0EBC"/>
    <w:rsid w:val="00102850"/>
    <w:rsid w:val="00105EFC"/>
    <w:rsid w:val="001337EF"/>
    <w:rsid w:val="00141F1F"/>
    <w:rsid w:val="00155C99"/>
    <w:rsid w:val="00192BFF"/>
    <w:rsid w:val="00193194"/>
    <w:rsid w:val="001A6A6E"/>
    <w:rsid w:val="001D60C8"/>
    <w:rsid w:val="001E084C"/>
    <w:rsid w:val="001E327E"/>
    <w:rsid w:val="001E540F"/>
    <w:rsid w:val="001F12D2"/>
    <w:rsid w:val="00220633"/>
    <w:rsid w:val="002462FA"/>
    <w:rsid w:val="00263191"/>
    <w:rsid w:val="00274B6D"/>
    <w:rsid w:val="002823D6"/>
    <w:rsid w:val="002C2174"/>
    <w:rsid w:val="002D4624"/>
    <w:rsid w:val="002D685E"/>
    <w:rsid w:val="002F7BB5"/>
    <w:rsid w:val="0032715B"/>
    <w:rsid w:val="00331B1E"/>
    <w:rsid w:val="00340BB9"/>
    <w:rsid w:val="00344083"/>
    <w:rsid w:val="00360874"/>
    <w:rsid w:val="00376CA7"/>
    <w:rsid w:val="003C6ED6"/>
    <w:rsid w:val="003C7D0E"/>
    <w:rsid w:val="003D142E"/>
    <w:rsid w:val="004271D1"/>
    <w:rsid w:val="004317E9"/>
    <w:rsid w:val="00431D42"/>
    <w:rsid w:val="00435C6A"/>
    <w:rsid w:val="00470716"/>
    <w:rsid w:val="004904CB"/>
    <w:rsid w:val="0049587F"/>
    <w:rsid w:val="004B2DF8"/>
    <w:rsid w:val="004E41A1"/>
    <w:rsid w:val="004F514A"/>
    <w:rsid w:val="004F56A1"/>
    <w:rsid w:val="00500247"/>
    <w:rsid w:val="00521F8C"/>
    <w:rsid w:val="00522C62"/>
    <w:rsid w:val="00576C07"/>
    <w:rsid w:val="005C5776"/>
    <w:rsid w:val="005F61B5"/>
    <w:rsid w:val="006056B7"/>
    <w:rsid w:val="00625FFE"/>
    <w:rsid w:val="00626F41"/>
    <w:rsid w:val="006360A0"/>
    <w:rsid w:val="00641F96"/>
    <w:rsid w:val="00660DC4"/>
    <w:rsid w:val="006969D2"/>
    <w:rsid w:val="006A7B7D"/>
    <w:rsid w:val="006C3218"/>
    <w:rsid w:val="006F6241"/>
    <w:rsid w:val="00705BCD"/>
    <w:rsid w:val="0074256B"/>
    <w:rsid w:val="00744FBB"/>
    <w:rsid w:val="00795767"/>
    <w:rsid w:val="007972D5"/>
    <w:rsid w:val="007A3572"/>
    <w:rsid w:val="0080533F"/>
    <w:rsid w:val="00844DA7"/>
    <w:rsid w:val="00850CED"/>
    <w:rsid w:val="008750E4"/>
    <w:rsid w:val="008B0FF8"/>
    <w:rsid w:val="008D7096"/>
    <w:rsid w:val="008F0919"/>
    <w:rsid w:val="009025B8"/>
    <w:rsid w:val="009116FB"/>
    <w:rsid w:val="009229FF"/>
    <w:rsid w:val="00966E83"/>
    <w:rsid w:val="00980357"/>
    <w:rsid w:val="009A0656"/>
    <w:rsid w:val="009C66E6"/>
    <w:rsid w:val="00A071B5"/>
    <w:rsid w:val="00A235A3"/>
    <w:rsid w:val="00A31E3D"/>
    <w:rsid w:val="00A3556B"/>
    <w:rsid w:val="00A45D9B"/>
    <w:rsid w:val="00A64420"/>
    <w:rsid w:val="00A7778B"/>
    <w:rsid w:val="00A93435"/>
    <w:rsid w:val="00AE5837"/>
    <w:rsid w:val="00B354BA"/>
    <w:rsid w:val="00B57600"/>
    <w:rsid w:val="00B65C7D"/>
    <w:rsid w:val="00B77AD1"/>
    <w:rsid w:val="00B94CB1"/>
    <w:rsid w:val="00BA75EA"/>
    <w:rsid w:val="00BC3CB0"/>
    <w:rsid w:val="00BE4F13"/>
    <w:rsid w:val="00BF7D3A"/>
    <w:rsid w:val="00C273DE"/>
    <w:rsid w:val="00C30895"/>
    <w:rsid w:val="00C3163E"/>
    <w:rsid w:val="00C31687"/>
    <w:rsid w:val="00C45D32"/>
    <w:rsid w:val="00C86644"/>
    <w:rsid w:val="00C97B13"/>
    <w:rsid w:val="00CB1990"/>
    <w:rsid w:val="00CE584C"/>
    <w:rsid w:val="00CF65B6"/>
    <w:rsid w:val="00D04D33"/>
    <w:rsid w:val="00D2117C"/>
    <w:rsid w:val="00D3229D"/>
    <w:rsid w:val="00D7201B"/>
    <w:rsid w:val="00D971E7"/>
    <w:rsid w:val="00DA2168"/>
    <w:rsid w:val="00DB46F1"/>
    <w:rsid w:val="00DF3631"/>
    <w:rsid w:val="00DF52E9"/>
    <w:rsid w:val="00E17E91"/>
    <w:rsid w:val="00E50D66"/>
    <w:rsid w:val="00E514BD"/>
    <w:rsid w:val="00E62BDF"/>
    <w:rsid w:val="00E81193"/>
    <w:rsid w:val="00E96BAC"/>
    <w:rsid w:val="00EB49B3"/>
    <w:rsid w:val="00ED5FFE"/>
    <w:rsid w:val="00EF13C0"/>
    <w:rsid w:val="00EF4CB1"/>
    <w:rsid w:val="00F0477C"/>
    <w:rsid w:val="00F06895"/>
    <w:rsid w:val="00F222EB"/>
    <w:rsid w:val="00F3212B"/>
    <w:rsid w:val="00F34A41"/>
    <w:rsid w:val="00F429AD"/>
    <w:rsid w:val="00F438AF"/>
    <w:rsid w:val="00F81F7C"/>
    <w:rsid w:val="00F82905"/>
    <w:rsid w:val="00F94359"/>
    <w:rsid w:val="00FB5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D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rsid w:val="00626F41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rsid w:val="00626F41"/>
    <w:rPr>
      <w:rFonts w:ascii="Times New Roman" w:eastAsia="Calibri" w:hAnsi="Times New Roman" w:cs="Times New Roman"/>
      <w:sz w:val="24"/>
      <w:szCs w:val="24"/>
    </w:r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660DC4"/>
  </w:style>
  <w:style w:type="paragraph" w:styleId="a9">
    <w:name w:val="List"/>
    <w:basedOn w:val="a"/>
    <w:uiPriority w:val="99"/>
    <w:rsid w:val="00C30895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customStyle="1" w:styleId="7075">
    <w:name w:val="7075"/>
    <w:aliases w:val="baiaagaaboqcaaadchcaaawafwaaaaaaaaaaaaaaaaaaaaaaaaaaaaaaaaaaaaaaaaaaaaaaaaaaaaaaaaaaaaaaaaaaaaaaaaaaaaaaaaaaaaaaaaaaaaaaaaaaaaaaaaaaaaaaaaaaaaaaaaaaaaaaaaaaaaaaaaaaaaaaaaaaaaaaaaaaaaaaaaaaaaaaaaaaaaaaaaaaaaaaaaaaaaaaaaaaaaaaaaaaaaaa"/>
    <w:basedOn w:val="a"/>
    <w:rsid w:val="00263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Normal (Web)"/>
    <w:basedOn w:val="a"/>
    <w:uiPriority w:val="99"/>
    <w:semiHidden/>
    <w:unhideWhenUsed/>
    <w:rsid w:val="00263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28390">
    <w:name w:val="28390"/>
    <w:aliases w:val="baiaagaaboqcaaadx2caaavtzwaaaaaaaaaaaaaaaaaaaaaaaaaaaaaaaaaaaaaaaaaaaaaaaaaaaaaaaaaaaaaaaaaaaaaaaaaaaaaaaaaaaaaaaaaaaaaaaaaaaaaaaaaaaaaaaaaaaaaaaaaaaaaaaaaaaaaaaaaaaaaaaaaaaaaaaaaaaaaaaaaaaaaaaaaaaaaaaaaaaaaaaaaaaaaaaaaaaaaaaaaaaaa"/>
    <w:basedOn w:val="a"/>
    <w:rsid w:val="00263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0">
    <w:name w:val="rvts0"/>
    <w:basedOn w:val="a0"/>
    <w:rsid w:val="00D04D33"/>
  </w:style>
  <w:style w:type="character" w:customStyle="1" w:styleId="hgkelc">
    <w:name w:val="hgkelc"/>
    <w:basedOn w:val="a0"/>
    <w:rsid w:val="00705B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4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77294-6E4E-4E3C-AB14-CB5B3CC46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2023-08-15T07:56:00Z</cp:lastPrinted>
  <dcterms:created xsi:type="dcterms:W3CDTF">2023-08-15T09:39:00Z</dcterms:created>
  <dcterms:modified xsi:type="dcterms:W3CDTF">2023-08-22T08:51:00Z</dcterms:modified>
</cp:coreProperties>
</file>